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 xml:space="preserve"> SA 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</w:t>
      </w:r>
      <w:r w:rsidR="000D61FB">
        <w:rPr>
          <w:rFonts w:ascii="Times New Roman" w:hAnsi="Times New Roman" w:cs="Times New Roman"/>
          <w:sz w:val="24"/>
          <w:szCs w:val="24"/>
          <w:lang w:val="sr-Latn-CS"/>
        </w:rPr>
        <w:t>Zakona o privrednim društvima („Sl.glasnik RS“, br.127/08, 58/09, 100/11, 67/13, 100/17, 82/19 i 17/23)</w:t>
      </w:r>
      <w:r>
        <w:rPr>
          <w:rFonts w:ascii="Times New Roman" w:hAnsi="Times New Roman" w:cs="Times New Roman"/>
          <w:sz w:val="24"/>
          <w:szCs w:val="24"/>
          <w:lang w:val="sr-Latn-CS"/>
        </w:rPr>
        <w:t>, člana 5.Zakona o javnim preduzećima („Sl.g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40.Statuta KP „Vodovod“ AD Srbac,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 te Odluke Nadzornog odbora o utvrđivanju prijedloga Finansijskih izvještaja KP „Vodovod“ AD Srbac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 xml:space="preserve"> za 2024.godinu broj ________ od __________</w:t>
      </w:r>
      <w:r w:rsidR="00522812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025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.godine,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akcionar</w:t>
      </w:r>
      <w:r w:rsidR="006B6E2E">
        <w:rPr>
          <w:rFonts w:ascii="Times New Roman" w:hAnsi="Times New Roman" w:cs="Times New Roman"/>
          <w:sz w:val="24"/>
          <w:szCs w:val="24"/>
          <w:lang w:val="sr-Latn-CS"/>
        </w:rPr>
        <w:t>a na XX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6B6E2E">
        <w:rPr>
          <w:rFonts w:ascii="Times New Roman" w:hAnsi="Times New Roman" w:cs="Times New Roman"/>
          <w:sz w:val="24"/>
          <w:szCs w:val="24"/>
          <w:lang w:val="sr-Latn-CS"/>
        </w:rPr>
        <w:t xml:space="preserve"> (dvadeset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 xml:space="preserve"> prvoj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177868">
        <w:rPr>
          <w:rFonts w:ascii="Times New Roman" w:hAnsi="Times New Roman" w:cs="Times New Roman"/>
          <w:sz w:val="24"/>
          <w:szCs w:val="24"/>
          <w:lang w:val="sr-Latn-CS"/>
        </w:rPr>
        <w:t xml:space="preserve">ovnoj  sjednici održanoj dana 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____________</w:t>
      </w:r>
      <w:r w:rsidR="00522812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6B6E2E" w:rsidRDefault="006B6E2E" w:rsidP="006B6E2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395FD4" w:rsidRDefault="00E7359F" w:rsidP="006B6E2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5201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 USVAJANJU</w:t>
      </w:r>
      <w:r w:rsidR="005201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>FINANSIJSKIH IZVJEŠTAJA</w:t>
      </w:r>
    </w:p>
    <w:p w:rsidR="00E7359F" w:rsidRDefault="00D21F71" w:rsidP="006B6E2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KP „VODOVOD“ AD SRBAC 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ZA 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2024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4B22FF" w:rsidRDefault="004B22FF" w:rsidP="004B22F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2019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</w:t>
      </w:r>
      <w:r w:rsidR="0052019B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5F4B88" w:rsidRDefault="009B5DBF" w:rsidP="004B22F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Usvaja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>ju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 se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 xml:space="preserve"> Finansijski</w:t>
      </w:r>
      <w:r w:rsidR="0052019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>zvještaj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17015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KP „Vodovod“ AD Srbac za 2024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 xml:space="preserve">.godinu, </w:t>
      </w:r>
      <w:r w:rsidR="005F4B88">
        <w:rPr>
          <w:rFonts w:ascii="Times New Roman" w:hAnsi="Times New Roman" w:cs="Times New Roman"/>
          <w:sz w:val="24"/>
          <w:szCs w:val="24"/>
          <w:lang w:val="sr-Latn-CS"/>
        </w:rPr>
        <w:t>sa sljedećim iskazanim finansijskim pokazateljima: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Ukupan prihod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>2.539.930 KM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Ukupni troškovi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>2.512.159 KM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Neto dobit prije oporezivanja u bilansu uspjeha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27.771 KM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Porez na dobit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19.996 KM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Neto dobit tekuće godine u bilansu uspjeha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7.775 KM</w:t>
      </w:r>
    </w:p>
    <w:p w:rsidR="00E74D9C" w:rsidRDefault="00E74D9C" w:rsidP="00E74D9C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Dobici po osnovu smanjenja revalorizacionih rezervi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25.939 KM</w:t>
      </w:r>
    </w:p>
    <w:p w:rsidR="00E74D9C" w:rsidRDefault="00E74D9C" w:rsidP="00E74D9C">
      <w:pPr>
        <w:pStyle w:val="ListParagrap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UKUPNA DOBIT</w:t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33.714 KM</w:t>
      </w:r>
    </w:p>
    <w:p w:rsidR="00544041" w:rsidRDefault="00544041" w:rsidP="00E74D9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II</w:t>
      </w:r>
      <w:bookmarkStart w:id="0" w:name="_GoBack"/>
      <w:bookmarkEnd w:id="0"/>
    </w:p>
    <w:p w:rsidR="00D21F71" w:rsidRDefault="002D0226" w:rsidP="002D022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Finansijski izvještaj</w:t>
      </w:r>
      <w:r w:rsidR="006B6E2E">
        <w:rPr>
          <w:rFonts w:ascii="Times New Roman" w:hAnsi="Times New Roman" w:cs="Times New Roman"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zajedno sa obrascima Bilan</w:t>
      </w:r>
      <w:r w:rsidR="00E74D9C">
        <w:rPr>
          <w:rFonts w:ascii="Times New Roman" w:hAnsi="Times New Roman" w:cs="Times New Roman"/>
          <w:sz w:val="24"/>
          <w:szCs w:val="24"/>
          <w:lang w:val="sr-Latn-CS"/>
        </w:rPr>
        <w:t>s stanja, Bilans uspjeha, Napomenama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 xml:space="preserve"> uz finansijske izvještaje</w:t>
      </w:r>
      <w:r w:rsidR="004B22F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6B6E2E">
        <w:rPr>
          <w:rFonts w:ascii="Times New Roman" w:hAnsi="Times New Roman" w:cs="Times New Roman"/>
          <w:sz w:val="24"/>
          <w:szCs w:val="24"/>
          <w:lang w:val="sr-Latn-CS"/>
        </w:rPr>
        <w:t xml:space="preserve"> čine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asta</w:t>
      </w:r>
      <w:r>
        <w:rPr>
          <w:rFonts w:ascii="Times New Roman" w:hAnsi="Times New Roman" w:cs="Times New Roman"/>
          <w:sz w:val="24"/>
          <w:szCs w:val="24"/>
          <w:lang w:val="sr-Latn-CS"/>
        </w:rPr>
        <w:t>vni dio ove odluke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D21F71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III</w:t>
      </w:r>
    </w:p>
    <w:p w:rsidR="00D21F7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donošenja.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CC5C5B" w:rsidRDefault="00CC5C5B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522812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sectPr w:rsidR="00CC5C5B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2497C"/>
    <w:multiLevelType w:val="hybridMultilevel"/>
    <w:tmpl w:val="A0C2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44041"/>
    <w:rsid w:val="0004056A"/>
    <w:rsid w:val="00074F67"/>
    <w:rsid w:val="000B7142"/>
    <w:rsid w:val="000D1A8C"/>
    <w:rsid w:val="000D61FB"/>
    <w:rsid w:val="000E3D0E"/>
    <w:rsid w:val="00170150"/>
    <w:rsid w:val="00177868"/>
    <w:rsid w:val="001B41EB"/>
    <w:rsid w:val="001F2C82"/>
    <w:rsid w:val="002317C4"/>
    <w:rsid w:val="00265387"/>
    <w:rsid w:val="002A19A8"/>
    <w:rsid w:val="002B6ABF"/>
    <w:rsid w:val="002D0226"/>
    <w:rsid w:val="00306472"/>
    <w:rsid w:val="00310493"/>
    <w:rsid w:val="003929BC"/>
    <w:rsid w:val="00395FD4"/>
    <w:rsid w:val="00410A86"/>
    <w:rsid w:val="004B22FF"/>
    <w:rsid w:val="0052019B"/>
    <w:rsid w:val="00522812"/>
    <w:rsid w:val="00525253"/>
    <w:rsid w:val="00544041"/>
    <w:rsid w:val="005F4B88"/>
    <w:rsid w:val="006607D0"/>
    <w:rsid w:val="006B6E2E"/>
    <w:rsid w:val="007761F5"/>
    <w:rsid w:val="007F25A5"/>
    <w:rsid w:val="00815B83"/>
    <w:rsid w:val="00845866"/>
    <w:rsid w:val="008A444A"/>
    <w:rsid w:val="008F549C"/>
    <w:rsid w:val="0093016D"/>
    <w:rsid w:val="00934166"/>
    <w:rsid w:val="00972950"/>
    <w:rsid w:val="009A6C4A"/>
    <w:rsid w:val="009B5DBF"/>
    <w:rsid w:val="00A24636"/>
    <w:rsid w:val="00A37EAA"/>
    <w:rsid w:val="00A66D6D"/>
    <w:rsid w:val="00AA0B8C"/>
    <w:rsid w:val="00AB5FA8"/>
    <w:rsid w:val="00B07BFB"/>
    <w:rsid w:val="00B34C0B"/>
    <w:rsid w:val="00B83B5C"/>
    <w:rsid w:val="00BE5C0A"/>
    <w:rsid w:val="00CA5B91"/>
    <w:rsid w:val="00CC5C5B"/>
    <w:rsid w:val="00D21F71"/>
    <w:rsid w:val="00E7359F"/>
    <w:rsid w:val="00E74D9C"/>
    <w:rsid w:val="00E8499C"/>
    <w:rsid w:val="00E930DE"/>
    <w:rsid w:val="00F26142"/>
    <w:rsid w:val="00F41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4B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74D9C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40</cp:revision>
  <cp:lastPrinted>2025-04-04T09:54:00Z</cp:lastPrinted>
  <dcterms:created xsi:type="dcterms:W3CDTF">2018-05-18T08:53:00Z</dcterms:created>
  <dcterms:modified xsi:type="dcterms:W3CDTF">2025-04-04T09:54:00Z</dcterms:modified>
</cp:coreProperties>
</file>