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987447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</w:p>
    <w:p w:rsidR="00544041" w:rsidRPr="00987447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  <w:r w:rsidR="00F41A4B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5F4B88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 i 78/11),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40.Statuta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 te Odluke Nadzornog odbora o utvrđivanju prijedloga Finansijskih izvještaja KP „Vodovod“ AD </w:t>
      </w:r>
      <w:proofErr w:type="spellStart"/>
      <w:r w:rsidR="005F4B88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2020.godinu</w:t>
      </w:r>
      <w:proofErr w:type="spellEnd"/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broj 477/21 od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08.03.2021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Skupština akcionar</w:t>
      </w:r>
      <w:r w:rsidR="00177868">
        <w:rPr>
          <w:rFonts w:ascii="Times New Roman" w:hAnsi="Times New Roman" w:cs="Times New Roman"/>
          <w:sz w:val="24"/>
          <w:szCs w:val="24"/>
          <w:lang w:val="sr-Latn-CS"/>
        </w:rPr>
        <w:t>a na XVI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6607D0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aestoj) red</w:t>
      </w:r>
      <w:r w:rsidR="00177868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7868" w:rsidRDefault="0052019B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</w:t>
      </w:r>
      <w:r w:rsidR="00E7359F"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O USVAJANJU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77868">
        <w:rPr>
          <w:rFonts w:ascii="Times New Roman" w:hAnsi="Times New Roman" w:cs="Times New Roman"/>
          <w:sz w:val="24"/>
          <w:szCs w:val="24"/>
          <w:lang w:val="sr-Latn-CS"/>
        </w:rPr>
        <w:t>FINANSIJSKIH IZVJEŠTAJA I</w:t>
      </w:r>
    </w:p>
    <w:p w:rsidR="00177868" w:rsidRDefault="0052019B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>IZVJEŠTAJA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 xml:space="preserve">NEZAVISNOG REVIZORA O  IZVRŠENOJ REVIZIJI </w:t>
      </w:r>
    </w:p>
    <w:p w:rsidR="00410A86" w:rsidRDefault="0052019B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>FINANSIJSKIH IZVJEŠTAJA DRUŠTVA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410A8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5F4B88" w:rsidRDefault="009B5DBF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Usvaja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 xml:space="preserve"> se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 Finansijski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 xml:space="preserve">zvještaj 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KP „Vodovod“ AD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>.godinu</w:t>
      </w:r>
      <w:proofErr w:type="spellEnd"/>
      <w:r w:rsidR="005F4B88">
        <w:rPr>
          <w:rFonts w:ascii="Times New Roman" w:hAnsi="Times New Roman" w:cs="Times New Roman"/>
          <w:sz w:val="24"/>
          <w:szCs w:val="24"/>
          <w:lang w:val="sr-Latn-CS"/>
        </w:rPr>
        <w:t xml:space="preserve">, Izvještaj </w:t>
      </w:r>
      <w:r w:rsidR="00170150">
        <w:rPr>
          <w:rFonts w:ascii="Times New Roman" w:hAnsi="Times New Roman" w:cs="Times New Roman"/>
          <w:sz w:val="24"/>
          <w:szCs w:val="24"/>
          <w:lang w:val="sr-Latn-CS"/>
        </w:rPr>
        <w:t>nezavisnog revizora o izvršenoj reviziji</w:t>
      </w:r>
      <w:r w:rsidR="00B34C0B">
        <w:rPr>
          <w:rFonts w:ascii="Times New Roman" w:hAnsi="Times New Roman" w:cs="Times New Roman"/>
          <w:sz w:val="24"/>
          <w:szCs w:val="24"/>
          <w:lang w:val="sr-Latn-CS"/>
        </w:rPr>
        <w:t xml:space="preserve"> finansijskih izvještaja KP „Vodovod“ AD Srba</w:t>
      </w:r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.godinu</w:t>
      </w:r>
      <w:proofErr w:type="spellEnd"/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br.1116/21</w:t>
      </w:r>
      <w:proofErr w:type="spellEnd"/>
      <w:r w:rsidR="0052019B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proofErr w:type="spellStart"/>
      <w:r w:rsidR="0052019B">
        <w:rPr>
          <w:rFonts w:ascii="Times New Roman" w:hAnsi="Times New Roman" w:cs="Times New Roman"/>
          <w:sz w:val="24"/>
          <w:szCs w:val="24"/>
          <w:lang w:val="sr-Latn-CS"/>
        </w:rPr>
        <w:t>21.05.2021</w:t>
      </w:r>
      <w:r w:rsidR="005F4B88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5F4B88">
        <w:rPr>
          <w:rFonts w:ascii="Times New Roman" w:hAnsi="Times New Roman" w:cs="Times New Roman"/>
          <w:sz w:val="24"/>
          <w:szCs w:val="24"/>
          <w:lang w:val="sr-Latn-CS"/>
        </w:rPr>
        <w:t>, sa sljedećim iskazanim finansijskim pokazateljima:</w:t>
      </w:r>
    </w:p>
    <w:tbl>
      <w:tblPr>
        <w:tblStyle w:val="Reetkatablice"/>
        <w:tblW w:w="0" w:type="auto"/>
        <w:tblLook w:val="04A0"/>
      </w:tblPr>
      <w:tblGrid>
        <w:gridCol w:w="9468"/>
      </w:tblGrid>
      <w:tr w:rsidR="005F4B88" w:rsidTr="00C9574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F4B88" w:rsidRDefault="005F4B88" w:rsidP="00C9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F4B88" w:rsidRDefault="005F4B88" w:rsidP="00C9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prihod…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…………………………………………………………..   1.760.105,75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KM</w:t>
            </w:r>
          </w:p>
          <w:p w:rsidR="005F4B88" w:rsidRDefault="005F4B88" w:rsidP="00C957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2.Ukupni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rashodi…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…………………………………………………………..   1.744.403,21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KM</w:t>
            </w:r>
          </w:p>
          <w:p w:rsidR="005F4B88" w:rsidRDefault="005F4B88" w:rsidP="00C957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3.Neto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dobit prije oporezivanja u bil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ansu uspjeha……………………………       15.702,54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KM</w:t>
            </w:r>
          </w:p>
          <w:p w:rsidR="005F4B88" w:rsidRDefault="005F4B88" w:rsidP="00C9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4.Porez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dobit……………………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………………………………………...          5.775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 KM</w:t>
            </w:r>
          </w:p>
          <w:p w:rsidR="005F4B88" w:rsidRDefault="005F4B88" w:rsidP="00C9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5.Neto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dobit tekuće godine u bilansu uspjeh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a……………………………….          9.927,54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KM</w:t>
            </w:r>
          </w:p>
          <w:p w:rsidR="005F4B88" w:rsidRPr="00B421C1" w:rsidRDefault="005F4B88" w:rsidP="00C9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6.Dobici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 osnovu smanjenja revalorizacionih</w:t>
            </w:r>
            <w:r w:rsidR="005201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rezervi……………………..        20.178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 KM</w:t>
            </w:r>
          </w:p>
        </w:tc>
      </w:tr>
    </w:tbl>
    <w:p w:rsidR="005F4B88" w:rsidRDefault="005F4B88" w:rsidP="005F4B88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UKUPNA DOBIT...................................................................</w:t>
      </w:r>
      <w:r w:rsidR="0052019B">
        <w:rPr>
          <w:rFonts w:ascii="Times New Roman" w:hAnsi="Times New Roman" w:cs="Times New Roman"/>
          <w:sz w:val="24"/>
          <w:szCs w:val="24"/>
          <w:lang w:val="sr-Latn-BA"/>
        </w:rPr>
        <w:t>.....................         30.105,54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KM</w:t>
      </w:r>
    </w:p>
    <w:p w:rsidR="005F4B88" w:rsidRPr="00971416" w:rsidRDefault="005F4B88" w:rsidP="005F4B88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II</w:t>
      </w:r>
    </w:p>
    <w:p w:rsidR="00544041" w:rsidRDefault="002D0226" w:rsidP="002D022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Finansijski izvještaj zajedno sa obrascima Bilans stanja, Bilans uspjeha,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Notama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uz finansijske izvještaje i Izvještajem nezavisnog revizora čini s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asta</w:t>
      </w:r>
      <w:r>
        <w:rPr>
          <w:rFonts w:ascii="Times New Roman" w:hAnsi="Times New Roman" w:cs="Times New Roman"/>
          <w:sz w:val="24"/>
          <w:szCs w:val="24"/>
          <w:lang w:val="sr-Latn-CS"/>
        </w:rPr>
        <w:t>vni dio ove odluke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D0226" w:rsidRDefault="002D0226" w:rsidP="002D022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                                               III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CC5C5B" w:rsidRDefault="00CC5C5B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Zoran Malešević</w:t>
      </w:r>
    </w:p>
    <w:sectPr w:rsidR="00CC5C5B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04056A"/>
    <w:rsid w:val="000E3D0E"/>
    <w:rsid w:val="00170150"/>
    <w:rsid w:val="00177868"/>
    <w:rsid w:val="001B41EB"/>
    <w:rsid w:val="001F2C82"/>
    <w:rsid w:val="002317C4"/>
    <w:rsid w:val="002B6ABF"/>
    <w:rsid w:val="002D0226"/>
    <w:rsid w:val="00306472"/>
    <w:rsid w:val="00310493"/>
    <w:rsid w:val="003929BC"/>
    <w:rsid w:val="00410A86"/>
    <w:rsid w:val="0052019B"/>
    <w:rsid w:val="00544041"/>
    <w:rsid w:val="005F4B88"/>
    <w:rsid w:val="006607D0"/>
    <w:rsid w:val="007761F5"/>
    <w:rsid w:val="007F25A5"/>
    <w:rsid w:val="00815B83"/>
    <w:rsid w:val="008A444A"/>
    <w:rsid w:val="0093016D"/>
    <w:rsid w:val="00934166"/>
    <w:rsid w:val="009B5DBF"/>
    <w:rsid w:val="00A24636"/>
    <w:rsid w:val="00A37EAA"/>
    <w:rsid w:val="00AA0B8C"/>
    <w:rsid w:val="00B07BFB"/>
    <w:rsid w:val="00B34C0B"/>
    <w:rsid w:val="00B83B5C"/>
    <w:rsid w:val="00CC5C5B"/>
    <w:rsid w:val="00E7359F"/>
    <w:rsid w:val="00E8499C"/>
    <w:rsid w:val="00E930DE"/>
    <w:rsid w:val="00F26142"/>
    <w:rsid w:val="00F4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21</cp:revision>
  <cp:lastPrinted>2020-05-22T12:39:00Z</cp:lastPrinted>
  <dcterms:created xsi:type="dcterms:W3CDTF">2018-05-18T08:53:00Z</dcterms:created>
  <dcterms:modified xsi:type="dcterms:W3CDTF">2021-05-25T11:19:00Z</dcterms:modified>
</cp:coreProperties>
</file>